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D0" w:rsidRPr="009B2AAE" w:rsidRDefault="006578D0" w:rsidP="006578D0">
      <w:pPr>
        <w:spacing w:after="0" w:line="240" w:lineRule="auto"/>
        <w:ind w:left="-426" w:firstLine="426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9B2AAE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ภาษีป้าย ภาษีโรงเรือน และ ภาษีบำรุงท้องที่</w:t>
      </w:r>
    </w:p>
    <w:p w:rsidR="006578D0" w:rsidRPr="009B2AAE" w:rsidRDefault="006578D0" w:rsidP="006578D0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:rsidR="006578D0" w:rsidRDefault="006578D0" w:rsidP="006578D0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             ด้วยขณะนี้ใกล้ ถึงกำหนดเวลาที่ผู้เป็นเจ้าของ ผู้มีกรรมสิทธิ์ หรือผู้ครอบครองในทรัพย์สินคือ โรงเรือนและสิ่งปลูกสร้าง ที่ดิน ป้าย จักต้องยื่นแบบแสดงรายการเพื่อชำระค่าภาษี ประจำปี ดังนี้</w:t>
      </w:r>
      <w:r w:rsidRPr="009B2AAE">
        <w:rPr>
          <w:rFonts w:ascii="TH SarabunPSK" w:eastAsia="Times New Roman" w:hAnsi="TH SarabunPSK" w:cs="TH SarabunPSK"/>
          <w:sz w:val="36"/>
          <w:szCs w:val="36"/>
        </w:rPr>
        <w:t xml:space="preserve">  </w:t>
      </w:r>
    </w:p>
    <w:p w:rsidR="009B2AAE" w:rsidRPr="009B2AAE" w:rsidRDefault="009B2AAE" w:rsidP="006578D0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:rsidR="006578D0" w:rsidRPr="009B2AAE" w:rsidRDefault="006578D0" w:rsidP="006578D0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9B2AAE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ภาษีโรงเรือนและ ที่ดิน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 กำหนดให้ยื่นแบบเสียภาษี (</w:t>
      </w:r>
      <w:proofErr w:type="spellStart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ภ.ร.ด.</w:t>
      </w:r>
      <w:proofErr w:type="spellEnd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 2) ตั้งแต่เดือนมกราคม </w:t>
      </w:r>
      <w:r w:rsidRPr="009B2AAE">
        <w:rPr>
          <w:rFonts w:ascii="TH SarabunPSK" w:eastAsia="Times New Roman" w:hAnsi="TH SarabunPSK" w:cs="TH SarabunPSK"/>
          <w:sz w:val="36"/>
          <w:szCs w:val="36"/>
        </w:rPr>
        <w:t>–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 28 กุมภาพันธ์ ของทุกปี </w:t>
      </w:r>
    </w:p>
    <w:p w:rsidR="006578D0" w:rsidRPr="009B2AAE" w:rsidRDefault="006578D0" w:rsidP="006578D0">
      <w:pPr>
        <w:spacing w:after="0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:rsidR="006578D0" w:rsidRPr="009B2AAE" w:rsidRDefault="006578D0" w:rsidP="006578D0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9B2AAE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ภาษีบำรุงท้องที่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 กำหนดให้ยื่นแบบเสียภาษีตั้งแต่มกราคม </w:t>
      </w:r>
      <w:r w:rsidRPr="009B2AAE">
        <w:rPr>
          <w:rFonts w:ascii="TH SarabunPSK" w:eastAsia="Times New Roman" w:hAnsi="TH SarabunPSK" w:cs="TH SarabunPSK"/>
          <w:sz w:val="36"/>
          <w:szCs w:val="36"/>
        </w:rPr>
        <w:t>–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 30 เมษายน ของทุกปี</w:t>
      </w:r>
      <w:r w:rsidRPr="009B2AAE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:rsidR="006578D0" w:rsidRDefault="006578D0" w:rsidP="006578D0">
      <w:pPr>
        <w:spacing w:after="0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  <w:r w:rsidRPr="009B2AAE">
        <w:rPr>
          <w:rFonts w:ascii="TH SarabunPSK" w:eastAsia="Times New Roman" w:hAnsi="TH SarabunPSK" w:cs="TH SarabunPSK"/>
          <w:sz w:val="36"/>
          <w:szCs w:val="36"/>
        </w:rPr>
        <w:t xml:space="preserve">- 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บุคคลที่ เป็นเจ้าของที่ดินใหม่ หรือจำนวนที่ดินเดิมมีการเปลี่ยนแปลง โดยการโอนขาย เพิ่มลด หรือมีเหตุที่ทำให้ที่ดินเปลี่ยนแปลงไป ให้เจ้าของที่ดินยื่นแบบแสดงรายการที่ดินใหม่ ภายใน 30 วัน </w:t>
      </w:r>
    </w:p>
    <w:p w:rsidR="009B2AAE" w:rsidRPr="009B2AAE" w:rsidRDefault="009B2AAE" w:rsidP="006578D0">
      <w:pPr>
        <w:spacing w:after="0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:rsidR="006578D0" w:rsidRPr="009B2AAE" w:rsidRDefault="006578D0" w:rsidP="009B2AAE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  <w:r w:rsidRPr="009B2AAE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ภาษีป้าย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 กำหนดให้ยื่นแบบเสียภาษี ตั้งแต่เดือนมกราคม </w:t>
      </w:r>
      <w:r w:rsidRPr="009B2AAE">
        <w:rPr>
          <w:rFonts w:ascii="TH SarabunPSK" w:eastAsia="Times New Roman" w:hAnsi="TH SarabunPSK" w:cs="TH SarabunPSK"/>
          <w:sz w:val="36"/>
          <w:szCs w:val="36"/>
        </w:rPr>
        <w:t>–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 31 มีนาคม ของทุกปี</w:t>
      </w:r>
    </w:p>
    <w:p w:rsidR="009B2AAE" w:rsidRDefault="006578D0" w:rsidP="006578D0">
      <w:pPr>
        <w:spacing w:after="0" w:line="240" w:lineRule="auto"/>
        <w:rPr>
          <w:rFonts w:ascii="TH SarabunPSK" w:eastAsia="Times New Roman" w:hAnsi="TH SarabunPSK" w:cs="TH SarabunPSK" w:hint="cs"/>
          <w:sz w:val="36"/>
          <w:szCs w:val="36"/>
        </w:rPr>
      </w:pPr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ภาษีป้าย ภาษีโรงเรือนและที่ดิน</w:t>
      </w:r>
    </w:p>
    <w:p w:rsidR="006578D0" w:rsidRPr="009B2AAE" w:rsidRDefault="006578D0" w:rsidP="006578D0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 xml:space="preserve">ภาษีสองตัว นี้เก็บโดย </w:t>
      </w:r>
      <w:proofErr w:type="spellStart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อบต.</w:t>
      </w:r>
      <w:proofErr w:type="spellEnd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>/เทศบาล คุณไม่ต้องทำอะไร เมื่อถึงเวลาจะมีเจ้าหน้าที่มาติดต่อ คำนวณ และให้ไปยื่นแบบเพื่อชำระภาษี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1. ภาษีป้าย ให้คำนวณ กว้าง</w:t>
      </w:r>
      <w:r w:rsidR="009B2AAE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proofErr w:type="gramStart"/>
      <w:r w:rsidRPr="009B2AAE">
        <w:rPr>
          <w:rFonts w:ascii="TH SarabunPSK" w:eastAsia="Times New Roman" w:hAnsi="TH SarabunPSK" w:cs="TH SarabunPSK"/>
          <w:sz w:val="36"/>
          <w:szCs w:val="36"/>
        </w:rPr>
        <w:t>x</w:t>
      </w:r>
      <w:proofErr w:type="gramEnd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 ยาว 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1.1 ภาษีขั้นต่ำ 200 บาท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1.2 ป้</w:t>
      </w:r>
      <w:r w:rsidR="009B2AAE">
        <w:rPr>
          <w:rFonts w:ascii="TH SarabunPSK" w:eastAsia="Times New Roman" w:hAnsi="TH SarabunPSK" w:cs="TH SarabunPSK"/>
          <w:sz w:val="36"/>
          <w:szCs w:val="36"/>
          <w:cs/>
        </w:rPr>
        <w:t>ายภาษาไทยล้วน 3 บาท/500 ตารางเซ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นติเมตร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1.3 ป้ายภาษาไทย ปนภาษาต่างประเทศ 20</w:t>
      </w:r>
      <w:r w:rsidR="009B2AAE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บาท/500 </w:t>
      </w:r>
      <w:proofErr w:type="spellStart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ตร.</w:t>
      </w:r>
      <w:proofErr w:type="spellEnd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ซม.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1.4 ป้ายภาษาต่างประเทศล้วน 40</w:t>
      </w:r>
      <w:r w:rsidR="009B2AAE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บาท/500</w:t>
      </w:r>
      <w:r w:rsidR="009B2AAE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proofErr w:type="spellStart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ตร.</w:t>
      </w:r>
      <w:proofErr w:type="spellEnd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ซม.</w:t>
      </w:r>
    </w:p>
    <w:p w:rsidR="009B2AAE" w:rsidRDefault="009B2AAE" w:rsidP="006578D0">
      <w:pPr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6578D0" w:rsidRPr="009B2AAE" w:rsidRDefault="006578D0" w:rsidP="006578D0">
      <w:pPr>
        <w:rPr>
          <w:rFonts w:ascii="TH SarabunPSK" w:eastAsia="Times New Roman" w:hAnsi="TH SarabunPSK" w:cs="TH SarabunPSK"/>
          <w:sz w:val="36"/>
          <w:szCs w:val="36"/>
        </w:rPr>
      </w:pPr>
      <w:r w:rsidRPr="009B2AA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ภาษีป้าย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 xml:space="preserve">             ผู้เป็นเจ้าของ หรือครอบครองป้ายที่แสดงชื่อ ยี่ห้อ หรือเครื่องหมายที่ใช้ในการประกอบการค้า หรือประกอบกิจการอื่น เพื่อหารายได้ หรือการโฆษณาการค้า หรือกิจการอื่น เพื่อหารายได้ไม่ว่าจะแสดงหรือโฆษณาไว้ที่วัตถุใดๆ ด้วยอักษร ภาพ หรือเครื่องหมายที่เขียน แกะสลัก จารึก หรือทำให้ปรากฏด้วยวิธีอื่น จะต้องยื่นแบบแสดงรายการ เพื่อเสียภาษีตามประเภท และขนาดของป้ายตามอัตรา ดังนี้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9B2A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อัตราการเสียภาษี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1. ป้ายอักษรไทยล้วน 3 บาท ต่อ 500 ตารางเซนติเมตร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2. ป้ายที่มีอักษรไทยปนต่างประเทศ หรือเครื่องหมาย 20 บาท ต่อ 500 ตารางเซนติเมตร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3. ก. ป้ายที่ไม่มีอักษรไทย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="009B2AAE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ข. ป้ายที่มีอักษรไทยบางส่วน หรือทั้งหมดอยู่ใต้หรือต่ำกว่าอักษรต่างประเทศ 40 บาท ต่อ 500ตาราง</w:t>
      </w:r>
      <w:r w:rsidR="009B2AAE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 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เซนติเมตร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4. ป้ายตาม 1</w:t>
      </w:r>
      <w:proofErr w:type="gramStart"/>
      <w:r w:rsidRPr="009B2AAE">
        <w:rPr>
          <w:rFonts w:ascii="TH SarabunPSK" w:eastAsia="Times New Roman" w:hAnsi="TH SarabunPSK" w:cs="TH SarabunPSK"/>
          <w:sz w:val="36"/>
          <w:szCs w:val="36"/>
        </w:rPr>
        <w:t>,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>2</w:t>
      </w:r>
      <w:proofErr w:type="gramEnd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 และ 3 เมื่อ</w:t>
      </w:r>
      <w:proofErr w:type="spellStart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คำนวญ</w:t>
      </w:r>
      <w:proofErr w:type="spellEnd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ค่าภาษีแล้วจะต้องเสียภาษีต่ำกว่า 200 บาท ให้เสียภาษีป้ายละ 200 บาท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="009B2AAE" w:rsidRPr="009B2A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การยื่</w:t>
      </w:r>
      <w:r w:rsidRPr="009B2A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นแบบแสดงรายการ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t xml:space="preserve"> การประเมินและการชำระภาษี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1. ยื่นแบบแสดงรายการเกี่ยวกับภาษีป้าย ภายในเดือนมีนาคมของทุกปี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2. ชำระเงินในวันยื่นแบบแสดงรายการ หรือจะชำระภายใน 15 วัน นับแต่วันที่ได้รับแจ้งการประเมินก็ได้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เงินเพิ่มและค่าภาษีค้าง ชำระ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1. ไม่ยื่นแบบแสดงรายการก่อนกำหนด เสียเงินเพิ่มร้อยละ 10 ของค่าภาษีที่ต้องเสีย เว้นแต่ยื่นแบบแสดงรายการก่อนที่พนักงานจะแจ้งถึงการละเว้นนั้น จะต้องเสียเงินเพิ่มร้อยละ 10 ของค่าภาษีที่ประเมินเพิ่ม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2. ยื่นแบบไม่ถูกต้อง ต้องทำให้ค่าภาษีลดน้อยลงจะต้องเสียเงินเพิ่มร้อยละ 10 ของค่าภาษีที่ประเมินเพิ่ม</w:t>
      </w:r>
      <w:r w:rsidRPr="009B2AAE">
        <w:rPr>
          <w:rFonts w:ascii="TH SarabunPSK" w:eastAsia="Times New Roman" w:hAnsi="TH SarabunPSK" w:cs="TH SarabunPSK"/>
          <w:sz w:val="36"/>
          <w:szCs w:val="36"/>
          <w:cs/>
        </w:rPr>
        <w:br/>
        <w:t>3. ไม่ชำระค่าภาษีป้ายภายในกำหนดให้เสียเงิน</w:t>
      </w:r>
      <w:proofErr w:type="spellStart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เพื่ม</w:t>
      </w:r>
      <w:proofErr w:type="spellEnd"/>
      <w:r w:rsidRPr="009B2AAE">
        <w:rPr>
          <w:rFonts w:ascii="TH SarabunPSK" w:eastAsia="Times New Roman" w:hAnsi="TH SarabunPSK" w:cs="TH SarabunPSK"/>
          <w:sz w:val="36"/>
          <w:szCs w:val="36"/>
          <w:cs/>
        </w:rPr>
        <w:t>ร้อยละ 1 ต่อเดือน ของจำนวนเงินค่าภาษีที่จะต้องเสีย</w:t>
      </w:r>
    </w:p>
    <w:p w:rsidR="006578D0" w:rsidRPr="009B2AAE" w:rsidRDefault="006578D0" w:rsidP="006578D0">
      <w:pPr>
        <w:rPr>
          <w:rFonts w:ascii="TH SarabunPSK" w:eastAsia="Times New Roman" w:hAnsi="TH SarabunPSK" w:cs="TH SarabunPSK"/>
          <w:sz w:val="36"/>
          <w:szCs w:val="36"/>
        </w:rPr>
      </w:pPr>
    </w:p>
    <w:p w:rsidR="006578D0" w:rsidRPr="009B2AAE" w:rsidRDefault="006578D0" w:rsidP="006578D0">
      <w:pPr>
        <w:rPr>
          <w:rFonts w:ascii="TH SarabunPSK" w:eastAsia="Times New Roman" w:hAnsi="TH SarabunPSK" w:cs="TH SarabunPSK"/>
          <w:sz w:val="36"/>
          <w:szCs w:val="36"/>
        </w:rPr>
      </w:pPr>
    </w:p>
    <w:p w:rsidR="006578D0" w:rsidRPr="009B2AAE" w:rsidRDefault="006578D0" w:rsidP="006578D0">
      <w:pPr>
        <w:rPr>
          <w:rFonts w:ascii="TH SarabunPSK" w:eastAsia="Times New Roman" w:hAnsi="TH SarabunPSK" w:cs="TH SarabunPSK"/>
          <w:sz w:val="36"/>
          <w:szCs w:val="36"/>
        </w:rPr>
      </w:pPr>
    </w:p>
    <w:sectPr w:rsidR="006578D0" w:rsidRPr="009B2AAE" w:rsidSect="0096280F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6399"/>
    <w:multiLevelType w:val="multilevel"/>
    <w:tmpl w:val="6DCED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85C26"/>
    <w:multiLevelType w:val="multilevel"/>
    <w:tmpl w:val="B6D8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169A7"/>
    <w:multiLevelType w:val="multilevel"/>
    <w:tmpl w:val="D8B8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334E8"/>
    <w:multiLevelType w:val="multilevel"/>
    <w:tmpl w:val="D3563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578D0"/>
    <w:rsid w:val="001B3587"/>
    <w:rsid w:val="001D78B5"/>
    <w:rsid w:val="00213956"/>
    <w:rsid w:val="006578D0"/>
    <w:rsid w:val="007650E7"/>
    <w:rsid w:val="007F3304"/>
    <w:rsid w:val="0083671B"/>
    <w:rsid w:val="009152C4"/>
    <w:rsid w:val="0096280F"/>
    <w:rsid w:val="009B2AAE"/>
    <w:rsid w:val="00A86BAE"/>
    <w:rsid w:val="00CC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E7"/>
  </w:style>
  <w:style w:type="paragraph" w:styleId="1">
    <w:name w:val="heading 1"/>
    <w:basedOn w:val="a"/>
    <w:next w:val="a"/>
    <w:link w:val="10"/>
    <w:uiPriority w:val="9"/>
    <w:qFormat/>
    <w:rsid w:val="00765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65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650E7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650E7"/>
    <w:rPr>
      <w:rFonts w:asciiTheme="majorHAnsi" w:eastAsiaTheme="majorEastAsia" w:hAnsiTheme="majorHAnsi" w:cstheme="majorBidi"/>
      <w:b/>
      <w:bCs/>
      <w:color w:val="A5B592" w:themeColor="accent1"/>
      <w:sz w:val="26"/>
      <w:szCs w:val="33"/>
    </w:rPr>
  </w:style>
  <w:style w:type="paragraph" w:styleId="a3">
    <w:name w:val="No Spacing"/>
    <w:uiPriority w:val="1"/>
    <w:qFormat/>
    <w:rsid w:val="007650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578D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กระดาษ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koysudarat</cp:lastModifiedBy>
  <cp:revision>3</cp:revision>
  <cp:lastPrinted>2014-02-19T08:38:00Z</cp:lastPrinted>
  <dcterms:created xsi:type="dcterms:W3CDTF">2016-05-24T02:29:00Z</dcterms:created>
  <dcterms:modified xsi:type="dcterms:W3CDTF">2016-05-24T03:12:00Z</dcterms:modified>
</cp:coreProperties>
</file>